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eastAsia="小标宋"/>
          <w:b/>
          <w:sz w:val="32"/>
        </w:rPr>
      </w:pPr>
      <w:r>
        <w:rPr>
          <w:rFonts w:hint="eastAsia" w:ascii="小标宋" w:eastAsia="小标宋"/>
          <w:b/>
          <w:sz w:val="32"/>
        </w:rPr>
        <w:t>附件1：被评估教师课程表</w:t>
      </w:r>
    </w:p>
    <w:tbl>
      <w:tblPr>
        <w:tblStyle w:val="3"/>
        <w:tblW w:w="10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459"/>
        <w:gridCol w:w="2264"/>
        <w:gridCol w:w="1480"/>
        <w:gridCol w:w="1642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上课班级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  丽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医用基础化学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中医、护理内外招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11-13节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本部A117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材料、高分子、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给排水合班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番禺N507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邓穗平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药学、中药学、生物制药、中科先进本合班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10-11节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番禺N415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生科（中科先进班）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本部A406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无机化学实验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生科（中科先进班）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周五下午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（6-10周）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  毅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环工、环科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10-12节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番禺N222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物理化学实验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环工、环科、高分子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周一下午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（4-10周）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与张渊明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赵剑豪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环境友好高分子材料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14材料、高分子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番禺N314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材料分析与表征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6-8节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番禺N333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材料分析与表征实验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周二下午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雷  浩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中级无机化学实验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14应化创新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周四3-9节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（7-16周）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无机及分析化学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17生技、生科、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周一7-8节；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周二11-12节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A515；A604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上课地点分别与上课时间对应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  盼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15高分子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周二6-7节；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周三6-7节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N515；N328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合上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上课地点分别与上课时间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对应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陈伟民</w:t>
            </w:r>
          </w:p>
        </w:tc>
        <w:tc>
          <w:tcPr>
            <w:tcW w:w="24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鹏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周二1-2节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番禺N320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材料物理学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周二3-4节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番禺N311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与曾戎合上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与林怀俊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林怀俊</w:t>
            </w: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周四3-4节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番禺N302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eastAsia="zh-CN"/>
              </w:rPr>
              <w:t>与张鹏合上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机械/电脑制图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15材料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周四1-2节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6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N505；N423</w:t>
            </w:r>
          </w:p>
        </w:tc>
        <w:tc>
          <w:tcPr>
            <w:tcW w:w="1791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  猛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化工制图与CAD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14、15化工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周五3-4节</w:t>
            </w:r>
          </w:p>
        </w:tc>
        <w:tc>
          <w:tcPr>
            <w:tcW w:w="16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番禺N504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t>合上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郑宝超</w:t>
            </w:r>
          </w:p>
        </w:tc>
        <w:tc>
          <w:tcPr>
            <w:tcW w:w="24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备注：有2名教师合上同一门课程，听课前请确定上课老师。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0C1"/>
    <w:rsid w:val="0000150B"/>
    <w:rsid w:val="000423D7"/>
    <w:rsid w:val="00055816"/>
    <w:rsid w:val="000909C8"/>
    <w:rsid w:val="000A1F94"/>
    <w:rsid w:val="000F6862"/>
    <w:rsid w:val="00102D8C"/>
    <w:rsid w:val="00110DF8"/>
    <w:rsid w:val="00210091"/>
    <w:rsid w:val="002A1F33"/>
    <w:rsid w:val="003220F4"/>
    <w:rsid w:val="003700C1"/>
    <w:rsid w:val="003734A3"/>
    <w:rsid w:val="003A2C5A"/>
    <w:rsid w:val="003F25CE"/>
    <w:rsid w:val="00420B7A"/>
    <w:rsid w:val="00445529"/>
    <w:rsid w:val="00456DED"/>
    <w:rsid w:val="004A6025"/>
    <w:rsid w:val="00536F94"/>
    <w:rsid w:val="00551A62"/>
    <w:rsid w:val="00591623"/>
    <w:rsid w:val="0060497D"/>
    <w:rsid w:val="00615FB3"/>
    <w:rsid w:val="00651945"/>
    <w:rsid w:val="00656694"/>
    <w:rsid w:val="006A2C83"/>
    <w:rsid w:val="006C62F2"/>
    <w:rsid w:val="006E7C2C"/>
    <w:rsid w:val="00700887"/>
    <w:rsid w:val="00771974"/>
    <w:rsid w:val="007837B7"/>
    <w:rsid w:val="007C2861"/>
    <w:rsid w:val="007C75E7"/>
    <w:rsid w:val="00895070"/>
    <w:rsid w:val="008B4486"/>
    <w:rsid w:val="00963BB8"/>
    <w:rsid w:val="00991C10"/>
    <w:rsid w:val="00A11594"/>
    <w:rsid w:val="00AB3A53"/>
    <w:rsid w:val="00B91CAA"/>
    <w:rsid w:val="00C00876"/>
    <w:rsid w:val="00C03FF9"/>
    <w:rsid w:val="00C6708A"/>
    <w:rsid w:val="00CB3A02"/>
    <w:rsid w:val="00CB4D3B"/>
    <w:rsid w:val="00D01424"/>
    <w:rsid w:val="00D04B32"/>
    <w:rsid w:val="00D140C8"/>
    <w:rsid w:val="00D36656"/>
    <w:rsid w:val="00D6715D"/>
    <w:rsid w:val="00D979AE"/>
    <w:rsid w:val="00DB0493"/>
    <w:rsid w:val="00DD0E3A"/>
    <w:rsid w:val="00E15AB9"/>
    <w:rsid w:val="00E47699"/>
    <w:rsid w:val="00ED30BA"/>
    <w:rsid w:val="00FA11AA"/>
    <w:rsid w:val="38500AA7"/>
    <w:rsid w:val="4C7C789A"/>
    <w:rsid w:val="651F7222"/>
    <w:rsid w:val="7A5457A2"/>
    <w:rsid w:val="7D7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2017-10-10T01:55:00Z</dcterms:created>
  <dc:creator>邹灵君</dc:creator>
  <cp:lastModifiedBy>Administrator</cp:lastModifiedBy>
  <dcterms:modified xsi:type="dcterms:W3CDTF">2017-10-19T00:58:46Z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